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D7F" w:rsidRDefault="00960D7F">
      <w:pPr>
        <w:spacing w:after="1" w:line="262" w:lineRule="auto"/>
        <w:ind w:left="7"/>
        <w:jc w:val="left"/>
      </w:pPr>
      <w:bookmarkStart w:id="0" w:name="_GoBack"/>
      <w:bookmarkEnd w:id="0"/>
      <w:r>
        <w:rPr>
          <w:b/>
        </w:rPr>
        <w:t>Allegato B)</w:t>
      </w:r>
      <w:r>
        <w:t xml:space="preserve"> </w:t>
      </w:r>
    </w:p>
    <w:p w:rsidR="00960D7F" w:rsidRDefault="00960D7F" w:rsidP="00985449">
      <w:pPr>
        <w:spacing w:after="16" w:line="259" w:lineRule="auto"/>
        <w:ind w:left="4021" w:firstLine="227"/>
      </w:pPr>
      <w:r>
        <w:t xml:space="preserve">Spett.le </w:t>
      </w:r>
    </w:p>
    <w:p w:rsidR="00960D7F" w:rsidRDefault="00960D7F" w:rsidP="0097007B">
      <w:pPr>
        <w:ind w:left="3804" w:firstLine="444"/>
      </w:pPr>
      <w:r>
        <w:t>A.S.P. Collegio Morigi – De Cesaris</w:t>
      </w:r>
    </w:p>
    <w:p w:rsidR="00960D7F" w:rsidRDefault="00960D7F" w:rsidP="0097007B">
      <w:pPr>
        <w:ind w:left="3540" w:right="1157" w:firstLine="708"/>
      </w:pPr>
      <w:r>
        <w:t>Via Taverna 37</w:t>
      </w:r>
    </w:p>
    <w:p w:rsidR="00960D7F" w:rsidRDefault="00960D7F" w:rsidP="0097007B">
      <w:pPr>
        <w:ind w:left="4031" w:right="1157" w:firstLine="217"/>
      </w:pPr>
      <w:r>
        <w:t>29121 Piacenza</w:t>
      </w:r>
    </w:p>
    <w:p w:rsidR="00960D7F" w:rsidRDefault="00960D7F" w:rsidP="0097007B">
      <w:pPr>
        <w:tabs>
          <w:tab w:val="left" w:pos="8497"/>
        </w:tabs>
        <w:ind w:right="1157"/>
      </w:pPr>
      <w:r>
        <w:t xml:space="preserve">                                      </w:t>
      </w:r>
      <w:r w:rsidRPr="0097007B">
        <w:rPr>
          <w:u w:val="single"/>
        </w:rPr>
        <w:t xml:space="preserve"> info@pec.collegiomorigi t</w:t>
      </w:r>
      <w:r>
        <w:t xml:space="preserve"> </w:t>
      </w:r>
      <w:r>
        <w:rPr>
          <w:sz w:val="18"/>
        </w:rPr>
        <w:t xml:space="preserve"> </w:t>
      </w:r>
      <w:r>
        <w:t xml:space="preserve">                            </w:t>
      </w:r>
    </w:p>
    <w:p w:rsidR="00960D7F" w:rsidRDefault="00960D7F" w:rsidP="0097007B">
      <w:pPr>
        <w:tabs>
          <w:tab w:val="left" w:pos="8497"/>
        </w:tabs>
        <w:ind w:right="1157"/>
      </w:pPr>
    </w:p>
    <w:p w:rsidR="00960D7F" w:rsidRDefault="00960D7F">
      <w:pPr>
        <w:spacing w:after="0" w:line="259" w:lineRule="auto"/>
        <w:ind w:left="12" w:firstLine="0"/>
        <w:jc w:val="left"/>
      </w:pPr>
    </w:p>
    <w:p w:rsidR="00960D7F" w:rsidRDefault="00960D7F" w:rsidP="00985449">
      <w:pPr>
        <w:spacing w:after="1" w:line="262" w:lineRule="auto"/>
        <w:ind w:left="7"/>
      </w:pPr>
      <w:r>
        <w:rPr>
          <w:b/>
        </w:rPr>
        <w:t>DICHIARAZIONE RELATIVA ALLA PRESENTAZIONE DI CANDIDATURE PER L</w:t>
      </w:r>
      <w:r w:rsidRPr="00985449">
        <w:rPr>
          <w:b/>
        </w:rPr>
        <w:t xml:space="preserve">A NOMINA </w:t>
      </w:r>
      <w:r>
        <w:rPr>
          <w:b/>
        </w:rPr>
        <w:t>A REVISORE CONTABILE DELL’ASP COLLEGIO MORIGI – DE CESARIS PER IL PERIODO  01/07/2021-30/06/2026. Avviso pubblico prot. n. 160 del 14/04/2021</w:t>
      </w:r>
    </w:p>
    <w:p w:rsidR="00960D7F" w:rsidRDefault="00960D7F">
      <w:pPr>
        <w:spacing w:after="50" w:line="259" w:lineRule="auto"/>
        <w:ind w:left="12" w:firstLine="0"/>
        <w:jc w:val="left"/>
      </w:pPr>
      <w:r>
        <w:rPr>
          <w:sz w:val="16"/>
        </w:rPr>
        <w:t xml:space="preserve"> </w:t>
      </w:r>
    </w:p>
    <w:p w:rsidR="00960D7F" w:rsidRDefault="00960D7F">
      <w:pPr>
        <w:spacing w:after="0" w:line="259" w:lineRule="auto"/>
        <w:ind w:left="22" w:right="1"/>
        <w:jc w:val="center"/>
      </w:pPr>
      <w:r>
        <w:rPr>
          <w:b/>
        </w:rPr>
        <w:t xml:space="preserve">(ai sensi dell’art.46 D.P.R. 28 dicembre 2000 n.445) </w:t>
      </w:r>
    </w:p>
    <w:p w:rsidR="00960D7F" w:rsidRDefault="00960D7F">
      <w:pPr>
        <w:spacing w:after="0" w:line="259" w:lineRule="auto"/>
        <w:ind w:left="12" w:firstLine="0"/>
        <w:jc w:val="left"/>
      </w:pPr>
      <w:r>
        <w:t xml:space="preserve"> </w:t>
      </w:r>
    </w:p>
    <w:p w:rsidR="00960D7F" w:rsidRDefault="00960D7F">
      <w:pPr>
        <w:spacing w:after="0" w:line="259" w:lineRule="auto"/>
        <w:ind w:left="12" w:firstLine="0"/>
        <w:jc w:val="left"/>
      </w:pPr>
      <w:r>
        <w:t xml:space="preserve"> </w:t>
      </w:r>
    </w:p>
    <w:p w:rsidR="00960D7F" w:rsidRDefault="00960D7F">
      <w:pPr>
        <w:spacing w:after="1" w:line="239" w:lineRule="auto"/>
        <w:ind w:left="12" w:firstLine="0"/>
        <w:jc w:val="left"/>
      </w:pPr>
      <w:r>
        <w:t xml:space="preserve">Il/La sottoscritto/a _______________________________________________________________ nat___a_______________________________________________ il _______________________ residente nel Comune di ____________________________________________provincia di_____ via_____________________________________________________ n. ______C.A.P._________ con studio nel Comune di ___________________________________________provincia di _____ via_____________________________________________________ n. ______ C.A.P.________ codice fiscale _________________________________ partita iva _________________________ tel._______________________________ cell._________________________________________ indirizzo e – mail_________________________________________________________________ indirizzo PEC ___________________________________________________________________ eventuale altro recapito ___________________________________________________________ </w:t>
      </w:r>
    </w:p>
    <w:p w:rsidR="00960D7F" w:rsidRDefault="00960D7F">
      <w:pPr>
        <w:spacing w:after="0" w:line="259" w:lineRule="auto"/>
        <w:ind w:left="12" w:firstLine="0"/>
        <w:jc w:val="left"/>
      </w:pPr>
      <w:r>
        <w:t xml:space="preserve"> </w:t>
      </w:r>
    </w:p>
    <w:p w:rsidR="00960D7F" w:rsidRDefault="00960D7F">
      <w:pPr>
        <w:spacing w:after="0" w:line="259" w:lineRule="auto"/>
        <w:ind w:left="22"/>
        <w:jc w:val="center"/>
      </w:pPr>
      <w:r>
        <w:rPr>
          <w:b/>
        </w:rPr>
        <w:t xml:space="preserve">DICHIARA </w:t>
      </w:r>
    </w:p>
    <w:p w:rsidR="00960D7F" w:rsidRDefault="00960D7F">
      <w:pPr>
        <w:spacing w:after="0" w:line="259" w:lineRule="auto"/>
        <w:ind w:left="12" w:firstLine="0"/>
        <w:jc w:val="left"/>
      </w:pPr>
      <w:r>
        <w:rPr>
          <w:b/>
        </w:rPr>
        <w:t xml:space="preserve"> </w:t>
      </w:r>
    </w:p>
    <w:p w:rsidR="00960D7F" w:rsidRDefault="00960D7F">
      <w:pPr>
        <w:ind w:left="7"/>
      </w:pPr>
      <w:r>
        <w:t xml:space="preserve">ai fini della procedura in oggetto indetta da ASP Collegio Morigi – De Cesaris, ai sensi dell’art.46 del D.P.R. 28 dicembre 2000, n.445, consapevole delle sanzioni penali previste dalla suddetta normativa in caso di attestazioni false o mendaci, sotto la propria responsabilità: </w:t>
      </w:r>
    </w:p>
    <w:p w:rsidR="00960D7F" w:rsidRDefault="00960D7F">
      <w:pPr>
        <w:spacing w:after="0" w:line="259" w:lineRule="auto"/>
        <w:ind w:left="12" w:firstLine="0"/>
        <w:jc w:val="left"/>
      </w:pPr>
      <w:r>
        <w:t xml:space="preserve"> </w:t>
      </w:r>
    </w:p>
    <w:p w:rsidR="00960D7F" w:rsidRDefault="00960D7F">
      <w:pPr>
        <w:numPr>
          <w:ilvl w:val="0"/>
          <w:numId w:val="1"/>
        </w:numPr>
        <w:ind w:hanging="296"/>
      </w:pPr>
      <w:r>
        <w:t xml:space="preserve">di essere iscritto/a al Registro dei Revisori Legali con provvedimento n. ____________ in data ______________; </w:t>
      </w:r>
    </w:p>
    <w:p w:rsidR="00960D7F" w:rsidRDefault="00960D7F">
      <w:pPr>
        <w:spacing w:after="33" w:line="259" w:lineRule="auto"/>
        <w:ind w:left="296" w:firstLine="0"/>
        <w:jc w:val="left"/>
      </w:pPr>
      <w:r>
        <w:t xml:space="preserve"> </w:t>
      </w:r>
    </w:p>
    <w:p w:rsidR="00960D7F" w:rsidRDefault="00960D7F">
      <w:pPr>
        <w:numPr>
          <w:ilvl w:val="0"/>
          <w:numId w:val="1"/>
        </w:numPr>
        <w:ind w:hanging="296"/>
      </w:pPr>
      <w:r>
        <w:t xml:space="preserve">di essere iscritto/a nell’elenco dei Revisori Contabili istituito con deliberazione della Giunta Regionale dell’Emilia-Romagna n.1109/2016 con provvedimento n. ____________ in data ______________; </w:t>
      </w:r>
    </w:p>
    <w:p w:rsidR="00960D7F" w:rsidRDefault="00960D7F">
      <w:pPr>
        <w:spacing w:line="259" w:lineRule="auto"/>
        <w:ind w:left="296" w:firstLine="0"/>
        <w:jc w:val="left"/>
      </w:pPr>
      <w:r>
        <w:t xml:space="preserve"> </w:t>
      </w:r>
    </w:p>
    <w:p w:rsidR="00960D7F" w:rsidRDefault="00960D7F">
      <w:pPr>
        <w:numPr>
          <w:ilvl w:val="0"/>
          <w:numId w:val="1"/>
        </w:numPr>
        <w:ind w:hanging="296"/>
      </w:pPr>
      <w:r>
        <w:t xml:space="preserve">che non sussistono a proprio carico cause di incompatibilità e/o ineleggibilità di cui all’art.236 del </w:t>
      </w:r>
    </w:p>
    <w:p w:rsidR="00960D7F" w:rsidRDefault="00960D7F">
      <w:pPr>
        <w:ind w:left="306"/>
      </w:pPr>
      <w:r>
        <w:t xml:space="preserve">D.lgs. n.267/2000 e alla deliberazione dell’Assemblea Legislativa Regione Emilia-Romagna n.179/2008; </w:t>
      </w:r>
    </w:p>
    <w:p w:rsidR="00960D7F" w:rsidRDefault="00960D7F">
      <w:pPr>
        <w:spacing w:after="0" w:line="259" w:lineRule="auto"/>
        <w:ind w:left="296" w:firstLine="0"/>
        <w:jc w:val="left"/>
      </w:pPr>
      <w:r>
        <w:t xml:space="preserve"> </w:t>
      </w:r>
    </w:p>
    <w:p w:rsidR="00960D7F" w:rsidRDefault="00960D7F">
      <w:pPr>
        <w:numPr>
          <w:ilvl w:val="0"/>
          <w:numId w:val="1"/>
        </w:numPr>
        <w:ind w:hanging="296"/>
      </w:pPr>
      <w:r>
        <w:t xml:space="preserve">che non sussistono a proprio carico cause di inconferibilità ed incompatibilità ai sensi della vigente normativa (a titolo esemplificativo e non esaustivo: non avere carichi penali pendenti, non essere destinatari di provvedimenti che comportino il divieto di contrattare con la Pubblica Amministrazione, non avere legami di parentela con il personale operante in ASP Collegio Morigi – De Cesaris); </w:t>
      </w:r>
    </w:p>
    <w:p w:rsidR="00960D7F" w:rsidRDefault="00960D7F">
      <w:pPr>
        <w:spacing w:after="8" w:line="259" w:lineRule="auto"/>
        <w:ind w:left="296" w:firstLine="0"/>
        <w:jc w:val="left"/>
      </w:pPr>
      <w:r>
        <w:t xml:space="preserve"> </w:t>
      </w:r>
    </w:p>
    <w:p w:rsidR="00960D7F" w:rsidRDefault="00960D7F">
      <w:pPr>
        <w:numPr>
          <w:ilvl w:val="0"/>
          <w:numId w:val="1"/>
        </w:numPr>
        <w:ind w:hanging="296"/>
      </w:pPr>
      <w:r>
        <w:t xml:space="preserve">di accettare incondizionatamente tutto quanto previsto nell’Avviso per la nomina a Revisore Contabile di ASP Collegio Morigi – De Cesaris; </w:t>
      </w:r>
    </w:p>
    <w:p w:rsidR="00960D7F" w:rsidRDefault="00960D7F">
      <w:pPr>
        <w:spacing w:after="33" w:line="259" w:lineRule="auto"/>
        <w:ind w:left="296" w:firstLine="0"/>
        <w:jc w:val="left"/>
      </w:pPr>
      <w:r>
        <w:t xml:space="preserve"> </w:t>
      </w:r>
    </w:p>
    <w:p w:rsidR="00960D7F" w:rsidRDefault="00960D7F">
      <w:pPr>
        <w:numPr>
          <w:ilvl w:val="0"/>
          <w:numId w:val="1"/>
        </w:numPr>
        <w:ind w:hanging="296"/>
      </w:pPr>
      <w:r>
        <w:t xml:space="preserve">di accettare altresì l’incarico in caso di nomina; </w:t>
      </w:r>
    </w:p>
    <w:p w:rsidR="00960D7F" w:rsidRDefault="00960D7F">
      <w:pPr>
        <w:spacing w:after="0" w:line="259" w:lineRule="auto"/>
        <w:ind w:left="12" w:firstLine="0"/>
        <w:jc w:val="left"/>
      </w:pPr>
      <w:r>
        <w:t xml:space="preserve"> </w:t>
      </w:r>
      <w:r>
        <w:tab/>
        <w:t xml:space="preserve"> </w:t>
      </w:r>
    </w:p>
    <w:p w:rsidR="00960D7F" w:rsidRDefault="00960D7F">
      <w:pPr>
        <w:spacing w:after="3" w:line="259" w:lineRule="auto"/>
        <w:ind w:left="296" w:firstLine="0"/>
        <w:jc w:val="left"/>
      </w:pPr>
      <w:r>
        <w:t xml:space="preserve"> </w:t>
      </w:r>
    </w:p>
    <w:p w:rsidR="00960D7F" w:rsidRDefault="00960D7F" w:rsidP="00F034AD">
      <w:pPr>
        <w:numPr>
          <w:ilvl w:val="0"/>
          <w:numId w:val="1"/>
        </w:numPr>
        <w:ind w:left="306" w:hanging="296"/>
      </w:pPr>
      <w:r>
        <w:t xml:space="preserve">di autorizzare ASP Collegio Morigi – De Cesaris al trattamento dei propri dati personali ai sensi e per gli effetti del D.Lgs. 30/06/2003 n.196, come aggiornato dal Regolamento UE 679/2016 e del D.Lgs. n.101/2018, limitatamente alla procedura per la nomina di Revisore Contabile e per le finalità ad essa riferite. </w:t>
      </w:r>
    </w:p>
    <w:p w:rsidR="00960D7F" w:rsidRDefault="00960D7F">
      <w:pPr>
        <w:spacing w:after="0" w:line="259" w:lineRule="auto"/>
        <w:ind w:left="12" w:firstLine="0"/>
        <w:jc w:val="left"/>
      </w:pPr>
      <w:r>
        <w:t xml:space="preserve"> </w:t>
      </w:r>
    </w:p>
    <w:p w:rsidR="00960D7F" w:rsidRDefault="00960D7F">
      <w:pPr>
        <w:spacing w:after="0" w:line="259" w:lineRule="auto"/>
        <w:ind w:left="12" w:firstLine="0"/>
        <w:jc w:val="left"/>
      </w:pPr>
      <w:r>
        <w:t xml:space="preserve"> </w:t>
      </w:r>
    </w:p>
    <w:p w:rsidR="00960D7F" w:rsidRDefault="00960D7F">
      <w:pPr>
        <w:ind w:left="7"/>
      </w:pPr>
      <w:r>
        <w:t xml:space="preserve">Letto, confermato e sottoscritto </w:t>
      </w:r>
    </w:p>
    <w:p w:rsidR="00960D7F" w:rsidRDefault="00960D7F">
      <w:pPr>
        <w:spacing w:after="0" w:line="259" w:lineRule="auto"/>
        <w:ind w:left="12" w:firstLine="0"/>
        <w:jc w:val="left"/>
      </w:pPr>
      <w:r>
        <w:t xml:space="preserve"> </w:t>
      </w:r>
    </w:p>
    <w:p w:rsidR="00960D7F" w:rsidRDefault="00960D7F">
      <w:pPr>
        <w:spacing w:after="0" w:line="259" w:lineRule="auto"/>
        <w:ind w:left="12" w:firstLine="0"/>
        <w:jc w:val="left"/>
      </w:pPr>
      <w:r>
        <w:t xml:space="preserve"> </w:t>
      </w:r>
    </w:p>
    <w:p w:rsidR="00960D7F" w:rsidRDefault="00960D7F">
      <w:pPr>
        <w:ind w:left="7"/>
      </w:pPr>
      <w:r>
        <w:t xml:space="preserve">Luogo, Data______________________ </w:t>
      </w:r>
    </w:p>
    <w:p w:rsidR="00960D7F" w:rsidRDefault="00960D7F">
      <w:pPr>
        <w:spacing w:after="158" w:line="259" w:lineRule="auto"/>
        <w:ind w:left="12" w:firstLine="0"/>
        <w:jc w:val="left"/>
      </w:pPr>
      <w:r>
        <w:t xml:space="preserve"> </w:t>
      </w:r>
    </w:p>
    <w:p w:rsidR="00960D7F" w:rsidRDefault="00960D7F">
      <w:pPr>
        <w:spacing w:after="158" w:line="259" w:lineRule="auto"/>
        <w:ind w:left="12" w:firstLine="0"/>
        <w:jc w:val="left"/>
      </w:pPr>
      <w:r>
        <w:t xml:space="preserve"> </w:t>
      </w:r>
    </w:p>
    <w:p w:rsidR="00960D7F" w:rsidRDefault="00960D7F">
      <w:pPr>
        <w:spacing w:after="161" w:line="259" w:lineRule="auto"/>
        <w:ind w:left="12" w:firstLine="0"/>
        <w:jc w:val="left"/>
      </w:pPr>
      <w:r>
        <w:t xml:space="preserve"> </w:t>
      </w:r>
    </w:p>
    <w:p w:rsidR="00960D7F" w:rsidRDefault="00960D7F" w:rsidP="00123319">
      <w:pPr>
        <w:ind w:left="4255" w:firstLine="701"/>
      </w:pPr>
      <w:r>
        <w:t>Firma (esente da autenticazione)</w:t>
      </w:r>
      <w:r>
        <w:rPr>
          <w:rFonts w:ascii="Calibri" w:hAnsi="Calibri" w:cs="Calibri"/>
        </w:rPr>
        <w:t xml:space="preserve"> </w:t>
      </w:r>
    </w:p>
    <w:sectPr w:rsidR="00960D7F" w:rsidSect="00A4384C">
      <w:pgSz w:w="11906" w:h="16838"/>
      <w:pgMar w:top="1418" w:right="1131" w:bottom="1310" w:left="1121" w:header="720" w:footer="720" w:gutter="0"/>
      <w:cols w:space="720"/>
    </w:sectPr>
  </w:body>
</w:document>
</file>

<file path=word/fontTable.xml><?xml version="1.0" encoding="utf-8"?>
<w:fonts xmlns:r="http://schemas.openxmlformats.org/officeDocument/2006/relationships" xmlns:w="http://schemas.openxmlformats.org/wordprocessingml/2006/main">
  <w:font w:name="Tahoma">
    <w:panose1 w:val="020B0604030504040204"/>
    <w:charset w:val="00"/>
    <w:family w:val="swiss"/>
    <w:pitch w:val="variable"/>
    <w:sig w:usb0="61002A87" w:usb1="80000000" w:usb2="00000008" w:usb3="00000000" w:csb0="0001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3163D8"/>
    <w:multiLevelType w:val="hybridMultilevel"/>
    <w:tmpl w:val="2232252A"/>
    <w:lvl w:ilvl="0" w:tplc="092086A8">
      <w:start w:val="1"/>
      <w:numFmt w:val="bullet"/>
      <w:lvlText w:val="-"/>
      <w:lvlJc w:val="left"/>
      <w:pPr>
        <w:ind w:left="296"/>
      </w:pPr>
      <w:rPr>
        <w:rFonts w:ascii="Tahoma" w:eastAsia="Times New Roman" w:hAnsi="Tahoma"/>
        <w:b w:val="0"/>
        <w:i w:val="0"/>
        <w:strike w:val="0"/>
        <w:dstrike w:val="0"/>
        <w:color w:val="000000"/>
        <w:sz w:val="22"/>
        <w:u w:val="none" w:color="000000"/>
        <w:vertAlign w:val="baseline"/>
      </w:rPr>
    </w:lvl>
    <w:lvl w:ilvl="1" w:tplc="7A905984">
      <w:start w:val="1"/>
      <w:numFmt w:val="bullet"/>
      <w:lvlText w:val="o"/>
      <w:lvlJc w:val="left"/>
      <w:pPr>
        <w:ind w:left="1089"/>
      </w:pPr>
      <w:rPr>
        <w:rFonts w:ascii="Tahoma" w:eastAsia="Times New Roman" w:hAnsi="Tahoma"/>
        <w:b w:val="0"/>
        <w:i w:val="0"/>
        <w:strike w:val="0"/>
        <w:dstrike w:val="0"/>
        <w:color w:val="000000"/>
        <w:sz w:val="22"/>
        <w:u w:val="none" w:color="000000"/>
        <w:vertAlign w:val="baseline"/>
      </w:rPr>
    </w:lvl>
    <w:lvl w:ilvl="2" w:tplc="7428A41A">
      <w:start w:val="1"/>
      <w:numFmt w:val="bullet"/>
      <w:lvlText w:val="▪"/>
      <w:lvlJc w:val="left"/>
      <w:pPr>
        <w:ind w:left="1809"/>
      </w:pPr>
      <w:rPr>
        <w:rFonts w:ascii="Tahoma" w:eastAsia="Times New Roman" w:hAnsi="Tahoma"/>
        <w:b w:val="0"/>
        <w:i w:val="0"/>
        <w:strike w:val="0"/>
        <w:dstrike w:val="0"/>
        <w:color w:val="000000"/>
        <w:sz w:val="22"/>
        <w:u w:val="none" w:color="000000"/>
        <w:vertAlign w:val="baseline"/>
      </w:rPr>
    </w:lvl>
    <w:lvl w:ilvl="3" w:tplc="05B2D524">
      <w:start w:val="1"/>
      <w:numFmt w:val="bullet"/>
      <w:lvlText w:val="•"/>
      <w:lvlJc w:val="left"/>
      <w:pPr>
        <w:ind w:left="2529"/>
      </w:pPr>
      <w:rPr>
        <w:rFonts w:ascii="Tahoma" w:eastAsia="Times New Roman" w:hAnsi="Tahoma"/>
        <w:b w:val="0"/>
        <w:i w:val="0"/>
        <w:strike w:val="0"/>
        <w:dstrike w:val="0"/>
        <w:color w:val="000000"/>
        <w:sz w:val="22"/>
        <w:u w:val="none" w:color="000000"/>
        <w:vertAlign w:val="baseline"/>
      </w:rPr>
    </w:lvl>
    <w:lvl w:ilvl="4" w:tplc="60CE1D00">
      <w:start w:val="1"/>
      <w:numFmt w:val="bullet"/>
      <w:lvlText w:val="o"/>
      <w:lvlJc w:val="left"/>
      <w:pPr>
        <w:ind w:left="3249"/>
      </w:pPr>
      <w:rPr>
        <w:rFonts w:ascii="Tahoma" w:eastAsia="Times New Roman" w:hAnsi="Tahoma"/>
        <w:b w:val="0"/>
        <w:i w:val="0"/>
        <w:strike w:val="0"/>
        <w:dstrike w:val="0"/>
        <w:color w:val="000000"/>
        <w:sz w:val="22"/>
        <w:u w:val="none" w:color="000000"/>
        <w:vertAlign w:val="baseline"/>
      </w:rPr>
    </w:lvl>
    <w:lvl w:ilvl="5" w:tplc="F73C5DD6">
      <w:start w:val="1"/>
      <w:numFmt w:val="bullet"/>
      <w:lvlText w:val="▪"/>
      <w:lvlJc w:val="left"/>
      <w:pPr>
        <w:ind w:left="3969"/>
      </w:pPr>
      <w:rPr>
        <w:rFonts w:ascii="Tahoma" w:eastAsia="Times New Roman" w:hAnsi="Tahoma"/>
        <w:b w:val="0"/>
        <w:i w:val="0"/>
        <w:strike w:val="0"/>
        <w:dstrike w:val="0"/>
        <w:color w:val="000000"/>
        <w:sz w:val="22"/>
        <w:u w:val="none" w:color="000000"/>
        <w:vertAlign w:val="baseline"/>
      </w:rPr>
    </w:lvl>
    <w:lvl w:ilvl="6" w:tplc="3496B53C">
      <w:start w:val="1"/>
      <w:numFmt w:val="bullet"/>
      <w:lvlText w:val="•"/>
      <w:lvlJc w:val="left"/>
      <w:pPr>
        <w:ind w:left="4689"/>
      </w:pPr>
      <w:rPr>
        <w:rFonts w:ascii="Tahoma" w:eastAsia="Times New Roman" w:hAnsi="Tahoma"/>
        <w:b w:val="0"/>
        <w:i w:val="0"/>
        <w:strike w:val="0"/>
        <w:dstrike w:val="0"/>
        <w:color w:val="000000"/>
        <w:sz w:val="22"/>
        <w:u w:val="none" w:color="000000"/>
        <w:vertAlign w:val="baseline"/>
      </w:rPr>
    </w:lvl>
    <w:lvl w:ilvl="7" w:tplc="774E88AE">
      <w:start w:val="1"/>
      <w:numFmt w:val="bullet"/>
      <w:lvlText w:val="o"/>
      <w:lvlJc w:val="left"/>
      <w:pPr>
        <w:ind w:left="5409"/>
      </w:pPr>
      <w:rPr>
        <w:rFonts w:ascii="Tahoma" w:eastAsia="Times New Roman" w:hAnsi="Tahoma"/>
        <w:b w:val="0"/>
        <w:i w:val="0"/>
        <w:strike w:val="0"/>
        <w:dstrike w:val="0"/>
        <w:color w:val="000000"/>
        <w:sz w:val="22"/>
        <w:u w:val="none" w:color="000000"/>
        <w:vertAlign w:val="baseline"/>
      </w:rPr>
    </w:lvl>
    <w:lvl w:ilvl="8" w:tplc="FC389B68">
      <w:start w:val="1"/>
      <w:numFmt w:val="bullet"/>
      <w:lvlText w:val="▪"/>
      <w:lvlJc w:val="left"/>
      <w:pPr>
        <w:ind w:left="6129"/>
      </w:pPr>
      <w:rPr>
        <w:rFonts w:ascii="Tahoma" w:eastAsia="Times New Roman" w:hAnsi="Tahoma"/>
        <w:b w:val="0"/>
        <w:i w:val="0"/>
        <w:strike w:val="0"/>
        <w:dstrike w:val="0"/>
        <w:color w:val="000000"/>
        <w:sz w:val="22"/>
        <w:u w:val="none" w:color="000000"/>
        <w:vertAlign w:val="baseline"/>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283"/>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77F47"/>
    <w:rsid w:val="00123319"/>
    <w:rsid w:val="0012614B"/>
    <w:rsid w:val="0014407E"/>
    <w:rsid w:val="00417BFF"/>
    <w:rsid w:val="00460FFA"/>
    <w:rsid w:val="00626AA9"/>
    <w:rsid w:val="00641C55"/>
    <w:rsid w:val="00643B97"/>
    <w:rsid w:val="00877F47"/>
    <w:rsid w:val="00960D7F"/>
    <w:rsid w:val="0097007B"/>
    <w:rsid w:val="00985449"/>
    <w:rsid w:val="00992D5B"/>
    <w:rsid w:val="009B6C91"/>
    <w:rsid w:val="009C616C"/>
    <w:rsid w:val="00A423FF"/>
    <w:rsid w:val="00A4384C"/>
    <w:rsid w:val="00A90D21"/>
    <w:rsid w:val="00CA12BF"/>
    <w:rsid w:val="00CE7FB7"/>
    <w:rsid w:val="00D02890"/>
    <w:rsid w:val="00D15DA0"/>
    <w:rsid w:val="00D75212"/>
    <w:rsid w:val="00DA519B"/>
    <w:rsid w:val="00E7566F"/>
    <w:rsid w:val="00EC6AC0"/>
    <w:rsid w:val="00F034AD"/>
    <w:rsid w:val="00FF58F9"/>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384C"/>
    <w:pPr>
      <w:spacing w:after="5" w:line="249" w:lineRule="auto"/>
      <w:ind w:left="1907" w:hanging="10"/>
      <w:jc w:val="both"/>
    </w:pPr>
    <w:rPr>
      <w:rFonts w:ascii="Arial" w:hAnsi="Arial" w:cs="Arial"/>
      <w:color w:val="00000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985449"/>
    <w:rPr>
      <w:rFonts w:cs="Times New Roman"/>
      <w:color w:val="0563C1"/>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2</Pages>
  <Words>483</Words>
  <Characters>2755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B) </dc:title>
  <dc:subject/>
  <dc:creator>ASP</dc:creator>
  <cp:keywords/>
  <dc:description/>
  <cp:lastModifiedBy>collegio</cp:lastModifiedBy>
  <cp:revision>2</cp:revision>
  <dcterms:created xsi:type="dcterms:W3CDTF">2021-04-14T10:31:00Z</dcterms:created>
  <dcterms:modified xsi:type="dcterms:W3CDTF">2021-04-14T10:31:00Z</dcterms:modified>
</cp:coreProperties>
</file>